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F7A" w:rsidRPr="0055369F" w:rsidRDefault="00533F7A" w:rsidP="0055369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5369F">
        <w:rPr>
          <w:rFonts w:ascii="Times New Roman" w:hAnsi="Times New Roman" w:cs="Times New Roman"/>
          <w:sz w:val="24"/>
          <w:szCs w:val="24"/>
        </w:rPr>
        <w:t>Муниципальное бюджетное учреждение дополнительного образования детей</w:t>
      </w:r>
    </w:p>
    <w:p w:rsidR="00533F7A" w:rsidRPr="0055369F" w:rsidRDefault="00533F7A" w:rsidP="0055369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5369F">
        <w:rPr>
          <w:rFonts w:ascii="Times New Roman" w:hAnsi="Times New Roman" w:cs="Times New Roman"/>
          <w:sz w:val="24"/>
          <w:szCs w:val="24"/>
        </w:rPr>
        <w:t xml:space="preserve"> «Детская школа искусств»</w:t>
      </w:r>
    </w:p>
    <w:p w:rsidR="00533F7A" w:rsidRDefault="00533F7A" w:rsidP="00D32E5F">
      <w:pPr>
        <w:pStyle w:val="NormalWeb"/>
        <w:spacing w:before="0" w:beforeAutospacing="0" w:after="0" w:afterAutospacing="0"/>
        <w:jc w:val="right"/>
      </w:pPr>
    </w:p>
    <w:p w:rsidR="00533F7A" w:rsidRDefault="00533F7A" w:rsidP="00D32E5F">
      <w:pPr>
        <w:pStyle w:val="NormalWeb"/>
        <w:spacing w:before="0" w:beforeAutospacing="0" w:after="0" w:afterAutospacing="0"/>
        <w:jc w:val="right"/>
      </w:pPr>
      <w:r>
        <w:t>Утверждаю:</w:t>
      </w:r>
    </w:p>
    <w:p w:rsidR="00533F7A" w:rsidRDefault="00533F7A" w:rsidP="00D32E5F">
      <w:pPr>
        <w:pStyle w:val="NormalWeb"/>
        <w:spacing w:before="0" w:beforeAutospacing="0" w:after="0" w:afterAutospacing="0"/>
        <w:jc w:val="right"/>
      </w:pPr>
      <w:r>
        <w:t>Директор МБУ ДОД "ДШИ"</w:t>
      </w:r>
    </w:p>
    <w:p w:rsidR="00533F7A" w:rsidRDefault="00533F7A" w:rsidP="00D32E5F">
      <w:pPr>
        <w:pStyle w:val="NormalWeb"/>
        <w:spacing w:before="0" w:beforeAutospacing="0" w:after="0" w:afterAutospacing="0"/>
        <w:jc w:val="right"/>
      </w:pPr>
      <w:r>
        <w:t>___________Е.В.Стаценкова</w:t>
      </w:r>
    </w:p>
    <w:p w:rsidR="00533F7A" w:rsidRDefault="00533F7A" w:rsidP="00D32E5F">
      <w:pPr>
        <w:pStyle w:val="NormalWeb"/>
        <w:spacing w:before="0" w:beforeAutospacing="0" w:after="0" w:afterAutospacing="0"/>
        <w:jc w:val="right"/>
      </w:pPr>
      <w:r>
        <w:t>Протокол педсовета № 1</w:t>
      </w:r>
    </w:p>
    <w:p w:rsidR="00533F7A" w:rsidRPr="00EF091A" w:rsidRDefault="00533F7A" w:rsidP="00D32E5F">
      <w:pPr>
        <w:pStyle w:val="NormalWeb"/>
        <w:spacing w:before="0" w:beforeAutospacing="0" w:after="0" w:afterAutospacing="0"/>
        <w:jc w:val="right"/>
      </w:pPr>
      <w:r>
        <w:t>от 29.08.2014г.</w:t>
      </w:r>
    </w:p>
    <w:p w:rsidR="00533F7A" w:rsidRPr="00EF091A" w:rsidRDefault="00533F7A" w:rsidP="00D32E5F">
      <w:pPr>
        <w:pStyle w:val="NormalWeb"/>
        <w:spacing w:before="0" w:beforeAutospacing="0" w:after="0" w:afterAutospacing="0"/>
      </w:pPr>
    </w:p>
    <w:p w:rsidR="00533F7A" w:rsidRDefault="00533F7A" w:rsidP="00D32E5F">
      <w:pPr>
        <w:pStyle w:val="NormalWeb"/>
        <w:spacing w:before="0" w:beforeAutospacing="0" w:after="0" w:afterAutospacing="0"/>
        <w:jc w:val="center"/>
        <w:rPr>
          <w:b/>
          <w:bCs/>
        </w:rPr>
      </w:pPr>
      <w:r w:rsidRPr="00EF091A">
        <w:rPr>
          <w:b/>
          <w:bCs/>
        </w:rPr>
        <w:t>ПОЛОЖЕНИЕ</w:t>
      </w:r>
    </w:p>
    <w:p w:rsidR="00533F7A" w:rsidRPr="00D32E5F" w:rsidRDefault="00533F7A" w:rsidP="00D32E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  перевода, отчислении</w:t>
      </w:r>
      <w:r w:rsidRPr="00D32E5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и восстановлении</w:t>
      </w:r>
      <w:r w:rsidRPr="00D32E5F">
        <w:rPr>
          <w:rFonts w:ascii="Times New Roman" w:hAnsi="Times New Roman" w:cs="Times New Roman"/>
          <w:b/>
          <w:bCs/>
          <w:sz w:val="24"/>
          <w:szCs w:val="24"/>
        </w:rPr>
        <w:t xml:space="preserve"> обучающихся</w:t>
      </w:r>
    </w:p>
    <w:p w:rsidR="00533F7A" w:rsidRPr="00D32E5F" w:rsidRDefault="00533F7A" w:rsidP="00D32E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33F7A" w:rsidRPr="00D32E5F" w:rsidRDefault="00533F7A" w:rsidP="00D32E5F">
      <w:pPr>
        <w:spacing w:line="240" w:lineRule="auto"/>
        <w:jc w:val="center"/>
        <w:rPr>
          <w:b/>
          <w:bCs/>
          <w:sz w:val="24"/>
          <w:szCs w:val="24"/>
        </w:rPr>
      </w:pPr>
      <w:r w:rsidRPr="00D32E5F">
        <w:rPr>
          <w:rFonts w:ascii="Times New Roman" w:hAnsi="Times New Roman" w:cs="Times New Roman"/>
          <w:b/>
          <w:bCs/>
          <w:sz w:val="24"/>
          <w:szCs w:val="24"/>
        </w:rPr>
        <w:t>1. Общие положения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Настоящее  Положение </w:t>
      </w:r>
      <w:r w:rsidRPr="00D32E5F">
        <w:rPr>
          <w:rFonts w:ascii="Times New Roman" w:hAnsi="Times New Roman" w:cs="Times New Roman"/>
          <w:sz w:val="24"/>
          <w:szCs w:val="24"/>
        </w:rPr>
        <w:t xml:space="preserve"> регламентирует основания  перевода,   отчисления  и восстановления обучающихся  в </w:t>
      </w:r>
      <w:r>
        <w:rPr>
          <w:rFonts w:ascii="Times New Roman" w:hAnsi="Times New Roman" w:cs="Times New Roman"/>
          <w:sz w:val="24"/>
          <w:szCs w:val="24"/>
        </w:rPr>
        <w:t>Муниципальном бюджетном учреждении дополнительного образования детей "Детская школа искусств" (далее - Школа)</w:t>
      </w:r>
      <w:r w:rsidRPr="00D32E5F">
        <w:rPr>
          <w:rFonts w:ascii="Times New Roman" w:hAnsi="Times New Roman" w:cs="Times New Roman"/>
          <w:sz w:val="24"/>
          <w:szCs w:val="24"/>
        </w:rPr>
        <w:t>.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1.2. Положение </w:t>
      </w:r>
      <w:r w:rsidRPr="00D32E5F">
        <w:rPr>
          <w:rFonts w:ascii="Times New Roman" w:hAnsi="Times New Roman" w:cs="Times New Roman"/>
          <w:sz w:val="24"/>
          <w:szCs w:val="24"/>
          <w:lang w:eastAsia="ru-RU"/>
        </w:rPr>
        <w:t xml:space="preserve"> разработан</w:t>
      </w:r>
      <w:r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Pr="00D32E5F">
        <w:rPr>
          <w:rFonts w:ascii="Times New Roman" w:hAnsi="Times New Roman" w:cs="Times New Roman"/>
          <w:sz w:val="24"/>
          <w:szCs w:val="24"/>
          <w:lang w:eastAsia="ru-RU"/>
        </w:rPr>
        <w:t xml:space="preserve"> в соответствии </w:t>
      </w:r>
      <w:r w:rsidRPr="00D32E5F">
        <w:rPr>
          <w:rFonts w:ascii="Times New Roman" w:hAnsi="Times New Roman" w:cs="Times New Roman"/>
          <w:sz w:val="24"/>
          <w:szCs w:val="24"/>
        </w:rPr>
        <w:t>с подпунктом д) пункта 2) части 2 статьи 29; части 2 статьи 30; пунктов 14-16 части 1 статьи 34; частей 4, 5, 6, 7, 8 статьи 43; статьи 61; части 2 статьи 62 федерального закона «Об образовании в Российской Федерации»</w:t>
      </w:r>
      <w:r>
        <w:rPr>
          <w:rFonts w:ascii="Times New Roman" w:hAnsi="Times New Roman" w:cs="Times New Roman"/>
          <w:sz w:val="24"/>
          <w:szCs w:val="24"/>
        </w:rPr>
        <w:t xml:space="preserve">  № 273-ФЗ от 29.12.2012г.</w:t>
      </w:r>
    </w:p>
    <w:p w:rsidR="00533F7A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E5F">
        <w:rPr>
          <w:rFonts w:ascii="Times New Roman" w:hAnsi="Times New Roman" w:cs="Times New Roman"/>
          <w:sz w:val="24"/>
          <w:szCs w:val="24"/>
        </w:rPr>
        <w:t xml:space="preserve">1.3. </w:t>
      </w:r>
      <w:r>
        <w:rPr>
          <w:rFonts w:ascii="Times New Roman" w:hAnsi="Times New Roman" w:cs="Times New Roman"/>
          <w:sz w:val="24"/>
          <w:szCs w:val="24"/>
        </w:rPr>
        <w:t>Школа</w:t>
      </w:r>
      <w:r w:rsidRPr="00D32E5F">
        <w:rPr>
          <w:rFonts w:ascii="Times New Roman" w:hAnsi="Times New Roman" w:cs="Times New Roman"/>
          <w:sz w:val="24"/>
          <w:szCs w:val="24"/>
        </w:rPr>
        <w:t xml:space="preserve"> проводит перевод, отчисление и восстановление обучающихся в соответствии с законодательством Российской Федерации в области образования,  уставом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D32E5F">
        <w:rPr>
          <w:rFonts w:ascii="Times New Roman" w:hAnsi="Times New Roman" w:cs="Times New Roman"/>
          <w:sz w:val="24"/>
          <w:szCs w:val="24"/>
        </w:rPr>
        <w:t>, данным Порядком.</w:t>
      </w:r>
    </w:p>
    <w:p w:rsidR="00533F7A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33F7A" w:rsidRPr="00FA44D4" w:rsidRDefault="00533F7A" w:rsidP="00FA44D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2. Порядок перевода обучающихся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</w:t>
      </w:r>
      <w:r w:rsidRPr="00D32E5F">
        <w:rPr>
          <w:rFonts w:ascii="Times New Roman" w:hAnsi="Times New Roman" w:cs="Times New Roman"/>
          <w:sz w:val="24"/>
          <w:szCs w:val="24"/>
        </w:rPr>
        <w:t>. Для цел</w:t>
      </w:r>
      <w:r>
        <w:rPr>
          <w:rFonts w:ascii="Times New Roman" w:hAnsi="Times New Roman" w:cs="Times New Roman"/>
          <w:sz w:val="24"/>
          <w:szCs w:val="24"/>
        </w:rPr>
        <w:t xml:space="preserve">ей применения настоящего Положения </w:t>
      </w:r>
      <w:r w:rsidRPr="00D32E5F">
        <w:rPr>
          <w:rFonts w:ascii="Times New Roman" w:hAnsi="Times New Roman" w:cs="Times New Roman"/>
          <w:sz w:val="24"/>
          <w:szCs w:val="24"/>
        </w:rPr>
        <w:t xml:space="preserve"> понятие перевода применяется в случаях: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32E5F">
        <w:rPr>
          <w:rFonts w:ascii="Times New Roman" w:hAnsi="Times New Roman" w:cs="Times New Roman"/>
          <w:sz w:val="24"/>
          <w:szCs w:val="24"/>
        </w:rPr>
        <w:t>перевода обучающихся в следующий класс;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32E5F">
        <w:rPr>
          <w:rFonts w:ascii="Times New Roman" w:hAnsi="Times New Roman" w:cs="Times New Roman"/>
          <w:sz w:val="24"/>
          <w:szCs w:val="24"/>
        </w:rPr>
        <w:t>перевода обучающихся с одной образовательной программы на другую;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32E5F">
        <w:rPr>
          <w:rFonts w:ascii="Times New Roman" w:hAnsi="Times New Roman" w:cs="Times New Roman"/>
          <w:sz w:val="24"/>
          <w:szCs w:val="24"/>
        </w:rPr>
        <w:t>перевода обучающихся в другую образовательную организацию.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</w:t>
      </w:r>
      <w:r w:rsidRPr="00D32E5F">
        <w:rPr>
          <w:rFonts w:ascii="Times New Roman" w:hAnsi="Times New Roman" w:cs="Times New Roman"/>
          <w:sz w:val="24"/>
          <w:szCs w:val="24"/>
        </w:rPr>
        <w:t>. Перевод в следующий класс осуществляется при успешном освоении образовательной программы, в том числе, положительных результатах промежуточной аттестации. Неудовлетворительные результаты промежуточной аттестации по одному или нескольким учебным предметам, образовательной программы или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2E5F">
        <w:rPr>
          <w:rFonts w:ascii="Times New Roman" w:hAnsi="Times New Roman" w:cs="Times New Roman"/>
          <w:sz w:val="24"/>
          <w:szCs w:val="24"/>
        </w:rPr>
        <w:t>прохождение промежуточной аттестации при отсутствии уважительных причин признаются академической задолженностью.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</w:t>
      </w:r>
      <w:r w:rsidRPr="00D32E5F">
        <w:rPr>
          <w:rFonts w:ascii="Times New Roman" w:hAnsi="Times New Roman" w:cs="Times New Roman"/>
          <w:sz w:val="24"/>
          <w:szCs w:val="24"/>
        </w:rPr>
        <w:t>. Решение о переводе в следующий класс производится на основании решения педагогического совета и утвер</w:t>
      </w:r>
      <w:r>
        <w:rPr>
          <w:rFonts w:ascii="Times New Roman" w:hAnsi="Times New Roman" w:cs="Times New Roman"/>
          <w:sz w:val="24"/>
          <w:szCs w:val="24"/>
        </w:rPr>
        <w:t>ждается приказом директора Школы</w:t>
      </w:r>
      <w:r w:rsidRPr="00D32E5F">
        <w:rPr>
          <w:rFonts w:ascii="Times New Roman" w:hAnsi="Times New Roman" w:cs="Times New Roman"/>
          <w:sz w:val="24"/>
          <w:szCs w:val="24"/>
        </w:rPr>
        <w:t>.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both"/>
      </w:pPr>
      <w:r>
        <w:t>2.4</w:t>
      </w:r>
      <w:r w:rsidRPr="00D32E5F">
        <w:t>. Обучающиеся, не прошедшие промежуточной аттестации по уважительным причинам или имеющие академическую задолженность по одному предмету, переводятся в следующий класс условно.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E5F">
        <w:rPr>
          <w:rFonts w:ascii="Times New Roman" w:hAnsi="Times New Roman" w:cs="Times New Roman"/>
          <w:sz w:val="24"/>
          <w:szCs w:val="24"/>
        </w:rPr>
        <w:t xml:space="preserve">Обучающиеся обязаны ликвидировать академическую задолженность в течение следующего учебного года. </w:t>
      </w:r>
      <w:r>
        <w:rPr>
          <w:rFonts w:ascii="Times New Roman" w:hAnsi="Times New Roman" w:cs="Times New Roman"/>
          <w:sz w:val="24"/>
          <w:szCs w:val="24"/>
        </w:rPr>
        <w:t>Школа</w:t>
      </w:r>
      <w:r w:rsidRPr="00D32E5F">
        <w:rPr>
          <w:rFonts w:ascii="Times New Roman" w:hAnsi="Times New Roman" w:cs="Times New Roman"/>
          <w:sz w:val="24"/>
          <w:szCs w:val="24"/>
        </w:rPr>
        <w:t xml:space="preserve"> обязана создать условия обучающимся для ликвидации этой задолженности и обеспечить контроль за своевременностью ее ликвидации.</w:t>
      </w:r>
    </w:p>
    <w:p w:rsidR="00533F7A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2.5</w:t>
      </w:r>
      <w:r w:rsidRPr="00D32E5F">
        <w:rPr>
          <w:rFonts w:ascii="Times New Roman" w:hAnsi="Times New Roman" w:cs="Times New Roman"/>
          <w:sz w:val="24"/>
          <w:szCs w:val="24"/>
        </w:rPr>
        <w:t>. Обучающиеся, не освоившие образовательной программы учебного года и имеющие академическую задолженность по двум и более предметам, а также условно переведенные в следующий класс и не ликвидировавшие академической задолженности по одному предмету, по усмотрению родителей (законных представителей)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533F7A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D32E5F">
        <w:rPr>
          <w:rFonts w:ascii="Times New Roman" w:hAnsi="Times New Roman" w:cs="Times New Roman"/>
          <w:sz w:val="24"/>
          <w:szCs w:val="24"/>
        </w:rPr>
        <w:t xml:space="preserve"> оставляют</w:t>
      </w:r>
      <w:r>
        <w:rPr>
          <w:rFonts w:ascii="Times New Roman" w:hAnsi="Times New Roman" w:cs="Times New Roman"/>
          <w:sz w:val="24"/>
          <w:szCs w:val="24"/>
        </w:rPr>
        <w:t>ся на повторное  обучение;</w:t>
      </w:r>
    </w:p>
    <w:p w:rsidR="00533F7A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32E5F">
        <w:rPr>
          <w:rFonts w:ascii="Times New Roman" w:hAnsi="Times New Roman" w:cs="Times New Roman"/>
          <w:sz w:val="24"/>
          <w:szCs w:val="24"/>
        </w:rPr>
        <w:t xml:space="preserve"> переводятся на другую образов</w:t>
      </w:r>
      <w:r>
        <w:rPr>
          <w:rFonts w:ascii="Times New Roman" w:hAnsi="Times New Roman" w:cs="Times New Roman"/>
          <w:sz w:val="24"/>
          <w:szCs w:val="24"/>
        </w:rPr>
        <w:t>ательную программу;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32E5F">
        <w:rPr>
          <w:rFonts w:ascii="Times New Roman" w:hAnsi="Times New Roman" w:cs="Times New Roman"/>
          <w:sz w:val="24"/>
          <w:szCs w:val="24"/>
        </w:rPr>
        <w:t xml:space="preserve"> переводятся на обучение по индивидуальному учебному плану.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both"/>
      </w:pPr>
      <w:r>
        <w:t>2.6</w:t>
      </w:r>
      <w:r w:rsidRPr="00D32E5F">
        <w:t xml:space="preserve">.  Обучающиеся имеют право на перевод с одной образовательной программы на другую. Перевод с одной образовательной программы на другую производится на основании заявления обучающегося, родителей (законных представителей), решения педагогического совета </w:t>
      </w:r>
      <w:r>
        <w:t>и утверждается приказом директора Школы</w:t>
      </w:r>
      <w:r w:rsidRPr="00D32E5F">
        <w:t>.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both"/>
      </w:pPr>
      <w:r>
        <w:t>2.7</w:t>
      </w:r>
      <w:r w:rsidRPr="00D32E5F">
        <w:t>. Прием обучающихся в порядке перевода из другой образовательной организации, имеющей лицензию на реализацию соответствующей образовательной программы, осуществляется в течение учебного года при наличии свободных мест.</w:t>
      </w:r>
    </w:p>
    <w:p w:rsidR="00533F7A" w:rsidRDefault="00533F7A" w:rsidP="00D32E5F">
      <w:pPr>
        <w:pStyle w:val="NormalWeb"/>
        <w:spacing w:before="0" w:beforeAutospacing="0" w:after="0" w:afterAutospacing="0"/>
        <w:ind w:firstLine="709"/>
        <w:jc w:val="both"/>
      </w:pPr>
      <w:r>
        <w:t>2.8</w:t>
      </w:r>
      <w:r w:rsidRPr="00D32E5F">
        <w:t xml:space="preserve">. Прием в порядке перевода осуществляется на основании следующих документов: </w:t>
      </w:r>
    </w:p>
    <w:p w:rsidR="00533F7A" w:rsidRDefault="00533F7A" w:rsidP="00D32E5F">
      <w:pPr>
        <w:pStyle w:val="NormalWeb"/>
        <w:spacing w:before="0" w:beforeAutospacing="0" w:after="0" w:afterAutospacing="0"/>
        <w:ind w:firstLine="709"/>
        <w:jc w:val="both"/>
      </w:pPr>
      <w:r>
        <w:t xml:space="preserve">-  </w:t>
      </w:r>
      <w:r w:rsidRPr="00D32E5F">
        <w:t>заявления обучающихся или роди</w:t>
      </w:r>
      <w:r>
        <w:t>телей (законных представителей);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both"/>
      </w:pPr>
      <w:r>
        <w:t>-</w:t>
      </w:r>
      <w:r w:rsidRPr="00D32E5F">
        <w:t xml:space="preserve"> справки об обучении или периоде обучения, подтверждающей выполнение образовательной программы за соответствующий период.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both"/>
      </w:pPr>
    </w:p>
    <w:p w:rsidR="00533F7A" w:rsidRPr="00D32E5F" w:rsidRDefault="00533F7A" w:rsidP="00D32E5F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D32E5F">
        <w:rPr>
          <w:rFonts w:ascii="Times New Roman" w:hAnsi="Times New Roman" w:cs="Times New Roman"/>
          <w:b/>
          <w:bCs/>
          <w:sz w:val="24"/>
          <w:szCs w:val="24"/>
        </w:rPr>
        <w:t xml:space="preserve">. Порядок отчисления обучающихся 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D32E5F">
        <w:rPr>
          <w:rFonts w:ascii="Times New Roman" w:hAnsi="Times New Roman" w:cs="Times New Roman"/>
          <w:sz w:val="24"/>
          <w:szCs w:val="24"/>
        </w:rPr>
        <w:t>.1. Отчисление обучающегося может быть произведено: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both"/>
      </w:pPr>
      <w:r w:rsidRPr="00D32E5F">
        <w:t>- по инициативе обучающегося или родителей (законных представителей) несовершеннолетнего обучающегося, в том числе, в случае перевода обучающегося для продолжения освоения образовательной программы в другую образовательную организацию;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both"/>
      </w:pPr>
      <w:r w:rsidRPr="00D32E5F">
        <w:t xml:space="preserve">- по инициативе </w:t>
      </w:r>
      <w:r>
        <w:t>Школы</w:t>
      </w:r>
      <w:r w:rsidRPr="00D32E5F">
        <w:t>, в случае применения к обучающемуся  отчисления как меры дисциплинарного взыскания.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both"/>
      </w:pPr>
      <w:r>
        <w:t>3</w:t>
      </w:r>
      <w:r w:rsidRPr="00D32E5F">
        <w:t xml:space="preserve">.2. За неоднократное неисполнение или нарушение устава </w:t>
      </w:r>
      <w:r>
        <w:t>Школы</w:t>
      </w:r>
      <w:r w:rsidRPr="00D32E5F">
        <w:t xml:space="preserve">, правил внутреннего распорядка допускается применение отчисления несовершеннолетнего обучающегося, достигшего возраста пятнадцати лет, из </w:t>
      </w:r>
      <w:r>
        <w:t>Школы</w:t>
      </w:r>
      <w:r w:rsidRPr="00D32E5F">
        <w:t xml:space="preserve"> как меры дисциплинарного взыскания.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D32E5F">
        <w:rPr>
          <w:rFonts w:ascii="Times New Roman" w:hAnsi="Times New Roman" w:cs="Times New Roman"/>
          <w:sz w:val="24"/>
          <w:szCs w:val="24"/>
        </w:rPr>
        <w:t xml:space="preserve">.3. Отчисление обучающегося применяется, если меры воспитательного характера не дали результата и дальнейшее пребывание учащегося в </w:t>
      </w:r>
      <w:r>
        <w:rPr>
          <w:rFonts w:ascii="Times New Roman" w:hAnsi="Times New Roman" w:cs="Times New Roman"/>
          <w:sz w:val="24"/>
          <w:szCs w:val="24"/>
        </w:rPr>
        <w:t>Школе</w:t>
      </w:r>
      <w:r w:rsidRPr="00D32E5F">
        <w:rPr>
          <w:rFonts w:ascii="Times New Roman" w:hAnsi="Times New Roman" w:cs="Times New Roman"/>
          <w:sz w:val="24"/>
          <w:szCs w:val="24"/>
        </w:rPr>
        <w:t xml:space="preserve"> оказывает отрицательное влияние на других обучающихся, нарушает их п</w:t>
      </w:r>
      <w:r>
        <w:rPr>
          <w:rFonts w:ascii="Times New Roman" w:hAnsi="Times New Roman" w:cs="Times New Roman"/>
          <w:sz w:val="24"/>
          <w:szCs w:val="24"/>
        </w:rPr>
        <w:t>рава и права работников Школы</w:t>
      </w:r>
      <w:r w:rsidRPr="00D32E5F">
        <w:rPr>
          <w:rFonts w:ascii="Times New Roman" w:hAnsi="Times New Roman" w:cs="Times New Roman"/>
          <w:sz w:val="24"/>
          <w:szCs w:val="24"/>
        </w:rPr>
        <w:t xml:space="preserve">, а также нормальное функционирование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D32E5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both"/>
        <w:rPr>
          <w:lang w:eastAsia="en-US"/>
        </w:rPr>
      </w:pPr>
      <w:r>
        <w:t>3</w:t>
      </w:r>
      <w:r w:rsidRPr="00D32E5F">
        <w:t xml:space="preserve">.4. </w:t>
      </w:r>
      <w:r w:rsidRPr="00D32E5F">
        <w:rPr>
          <w:lang w:eastAsia="en-US"/>
        </w:rPr>
        <w:t xml:space="preserve">Отчисление обучающихся производится приказом </w:t>
      </w:r>
      <w:r>
        <w:rPr>
          <w:lang w:eastAsia="en-US"/>
        </w:rPr>
        <w:t>директора Школы</w:t>
      </w:r>
      <w:r w:rsidRPr="00D32E5F">
        <w:rPr>
          <w:lang w:eastAsia="en-US"/>
        </w:rPr>
        <w:t xml:space="preserve"> на основании решения педагогического совета.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both"/>
      </w:pPr>
      <w:r>
        <w:t>3</w:t>
      </w:r>
      <w:r w:rsidRPr="00D32E5F">
        <w:t>.5. Обучающийся или родители (законные представители) несовершеннолетнего обучающегося вправе обжаловать в комиссию по урегулированию споров между участниками образовательных отношений решение об отчислении обучающегося.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both"/>
      </w:pPr>
      <w:r>
        <w:t>3</w:t>
      </w:r>
      <w:r w:rsidRPr="00D32E5F">
        <w:t>.6. Запрещается отчисление обучающихся во время их болезни и в каникулярное время.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rPr>
          <w:lang w:eastAsia="en-US"/>
        </w:rPr>
      </w:pP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center"/>
        <w:rPr>
          <w:b/>
          <w:bCs/>
          <w:lang w:eastAsia="en-US"/>
        </w:rPr>
      </w:pPr>
      <w:r>
        <w:rPr>
          <w:b/>
          <w:bCs/>
          <w:lang w:eastAsia="en-US"/>
        </w:rPr>
        <w:t>4</w:t>
      </w:r>
      <w:r w:rsidRPr="00D32E5F">
        <w:rPr>
          <w:b/>
          <w:bCs/>
          <w:lang w:eastAsia="en-US"/>
        </w:rPr>
        <w:t>. Порядок восстановления обучающихся</w:t>
      </w: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center"/>
        <w:rPr>
          <w:lang w:eastAsia="en-US"/>
        </w:rPr>
      </w:pPr>
    </w:p>
    <w:p w:rsidR="00533F7A" w:rsidRPr="00D32E5F" w:rsidRDefault="00533F7A" w:rsidP="00D32E5F">
      <w:pPr>
        <w:pStyle w:val="NormalWeb"/>
        <w:spacing w:before="0" w:beforeAutospacing="0" w:after="0" w:afterAutospacing="0"/>
        <w:ind w:firstLine="709"/>
        <w:jc w:val="both"/>
      </w:pPr>
      <w:r>
        <w:t>4</w:t>
      </w:r>
      <w:r w:rsidRPr="00D32E5F">
        <w:t xml:space="preserve">.1. Лицо, отчисленное из </w:t>
      </w:r>
      <w:r>
        <w:t>Школы</w:t>
      </w:r>
      <w:r w:rsidRPr="00D32E5F">
        <w:t xml:space="preserve"> по инициативе обучающегося, имеет право на восстановление</w:t>
      </w:r>
      <w:r>
        <w:t xml:space="preserve"> для обучения в этой Школе</w:t>
      </w:r>
      <w:r w:rsidRPr="00D32E5F">
        <w:t xml:space="preserve"> в течение одного года после отчисления из нее при наличии в ней свободных мест и с сохранением прежних условий обучения, но не ранее завершения учебного года, в котором указанное лицо было отчислено.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 Школа</w:t>
      </w:r>
      <w:r w:rsidRPr="00D32E5F">
        <w:rPr>
          <w:rFonts w:ascii="Times New Roman" w:hAnsi="Times New Roman" w:cs="Times New Roman"/>
          <w:sz w:val="24"/>
          <w:szCs w:val="24"/>
        </w:rPr>
        <w:t xml:space="preserve"> вправе принимать решение о восстановлении (зачислении) обучающегося после проведения контрольного прослушивания (просмотра) с целью определения уровня его подготовки.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D32E5F">
        <w:rPr>
          <w:rFonts w:ascii="Times New Roman" w:hAnsi="Times New Roman" w:cs="Times New Roman"/>
          <w:sz w:val="24"/>
          <w:szCs w:val="24"/>
        </w:rPr>
        <w:t>.3. Зачисление обучающегос</w:t>
      </w:r>
      <w:r>
        <w:rPr>
          <w:rFonts w:ascii="Times New Roman" w:hAnsi="Times New Roman" w:cs="Times New Roman"/>
          <w:sz w:val="24"/>
          <w:szCs w:val="24"/>
        </w:rPr>
        <w:t>я производится приказом директора Школы</w:t>
      </w:r>
      <w:r w:rsidRPr="00D32E5F">
        <w:rPr>
          <w:rFonts w:ascii="Times New Roman" w:hAnsi="Times New Roman" w:cs="Times New Roman"/>
          <w:sz w:val="24"/>
          <w:szCs w:val="24"/>
        </w:rPr>
        <w:t xml:space="preserve"> на основании решения педагогического совета.</w:t>
      </w:r>
    </w:p>
    <w:p w:rsidR="00533F7A" w:rsidRPr="00D32E5F" w:rsidRDefault="00533F7A" w:rsidP="00D32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D32E5F">
        <w:rPr>
          <w:rFonts w:ascii="Times New Roman" w:hAnsi="Times New Roman" w:cs="Times New Roman"/>
          <w:sz w:val="24"/>
          <w:szCs w:val="24"/>
        </w:rPr>
        <w:t xml:space="preserve">.4. Обучающиеся, восстановленные в </w:t>
      </w:r>
      <w:r>
        <w:rPr>
          <w:rFonts w:ascii="Times New Roman" w:hAnsi="Times New Roman" w:cs="Times New Roman"/>
          <w:sz w:val="24"/>
          <w:szCs w:val="24"/>
        </w:rPr>
        <w:t>Школе</w:t>
      </w:r>
      <w:r w:rsidRPr="00D32E5F">
        <w:rPr>
          <w:rFonts w:ascii="Times New Roman" w:hAnsi="Times New Roman" w:cs="Times New Roman"/>
          <w:sz w:val="24"/>
          <w:szCs w:val="24"/>
        </w:rPr>
        <w:t xml:space="preserve">, обязаны погасить академическую задолженность, если таковая имела место. </w:t>
      </w:r>
    </w:p>
    <w:p w:rsidR="00533F7A" w:rsidRPr="002C521D" w:rsidRDefault="00533F7A" w:rsidP="0057227F">
      <w:pPr>
        <w:spacing w:after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533F7A" w:rsidRPr="002C521D" w:rsidSect="00A06D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F53DC5"/>
    <w:multiLevelType w:val="hybridMultilevel"/>
    <w:tmpl w:val="99502A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6764FC0"/>
    <w:multiLevelType w:val="hybridMultilevel"/>
    <w:tmpl w:val="8EF6FF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A352489"/>
    <w:multiLevelType w:val="hybridMultilevel"/>
    <w:tmpl w:val="680291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521D"/>
    <w:rsid w:val="0002114E"/>
    <w:rsid w:val="00070A39"/>
    <w:rsid w:val="000F1B19"/>
    <w:rsid w:val="0011049C"/>
    <w:rsid w:val="0014198D"/>
    <w:rsid w:val="00184163"/>
    <w:rsid w:val="001E3ECE"/>
    <w:rsid w:val="001F33B0"/>
    <w:rsid w:val="00220088"/>
    <w:rsid w:val="00232185"/>
    <w:rsid w:val="00264CDD"/>
    <w:rsid w:val="002B40A5"/>
    <w:rsid w:val="002C521D"/>
    <w:rsid w:val="00355138"/>
    <w:rsid w:val="00394851"/>
    <w:rsid w:val="004A1603"/>
    <w:rsid w:val="00525E57"/>
    <w:rsid w:val="00533F7A"/>
    <w:rsid w:val="005358E7"/>
    <w:rsid w:val="0055369F"/>
    <w:rsid w:val="005662AD"/>
    <w:rsid w:val="0057227F"/>
    <w:rsid w:val="00645378"/>
    <w:rsid w:val="0068295D"/>
    <w:rsid w:val="006C1070"/>
    <w:rsid w:val="00752469"/>
    <w:rsid w:val="007935C8"/>
    <w:rsid w:val="008A5EE5"/>
    <w:rsid w:val="00A06D28"/>
    <w:rsid w:val="00AD43BB"/>
    <w:rsid w:val="00B06391"/>
    <w:rsid w:val="00B11C4D"/>
    <w:rsid w:val="00B1527F"/>
    <w:rsid w:val="00B26149"/>
    <w:rsid w:val="00BE1752"/>
    <w:rsid w:val="00C26911"/>
    <w:rsid w:val="00C26F13"/>
    <w:rsid w:val="00C36E0A"/>
    <w:rsid w:val="00C562AC"/>
    <w:rsid w:val="00C75246"/>
    <w:rsid w:val="00D04567"/>
    <w:rsid w:val="00D32E5F"/>
    <w:rsid w:val="00D401CB"/>
    <w:rsid w:val="00DA2875"/>
    <w:rsid w:val="00E577A4"/>
    <w:rsid w:val="00E84894"/>
    <w:rsid w:val="00ED5414"/>
    <w:rsid w:val="00EF091A"/>
    <w:rsid w:val="00F318FF"/>
    <w:rsid w:val="00FA1736"/>
    <w:rsid w:val="00FA44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6D28"/>
    <w:pPr>
      <w:spacing w:after="200" w:line="276" w:lineRule="auto"/>
    </w:pPr>
    <w:rPr>
      <w:rFonts w:cs="Calibri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2B40A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B40A5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NormalWeb">
    <w:name w:val="Normal (Web)"/>
    <w:basedOn w:val="Normal"/>
    <w:uiPriority w:val="99"/>
    <w:rsid w:val="002C52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BodyTextIndent3Char"/>
    <w:uiPriority w:val="99"/>
    <w:semiHidden/>
    <w:rsid w:val="0002114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02114E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2">
    <w:name w:val="Основной текст2"/>
    <w:basedOn w:val="Normal"/>
    <w:uiPriority w:val="99"/>
    <w:rsid w:val="0002114E"/>
    <w:pPr>
      <w:shd w:val="clear" w:color="auto" w:fill="FFFFFF"/>
      <w:spacing w:after="0" w:line="312" w:lineRule="exact"/>
      <w:jc w:val="both"/>
    </w:pPr>
    <w:rPr>
      <w:rFonts w:ascii="Sylfaen" w:hAnsi="Sylfaen" w:cs="Sylfaen"/>
      <w:b/>
      <w:bCs/>
      <w:color w:val="000000"/>
      <w:sz w:val="26"/>
      <w:szCs w:val="26"/>
      <w:lang w:eastAsia="ru-RU"/>
    </w:rPr>
  </w:style>
  <w:style w:type="paragraph" w:customStyle="1" w:styleId="Style2">
    <w:name w:val="Style2"/>
    <w:basedOn w:val="Normal"/>
    <w:uiPriority w:val="99"/>
    <w:rsid w:val="0002114E"/>
    <w:pPr>
      <w:widowControl w:val="0"/>
      <w:autoSpaceDE w:val="0"/>
      <w:autoSpaceDN w:val="0"/>
      <w:adjustRightInd w:val="0"/>
      <w:spacing w:after="0" w:line="225" w:lineRule="exact"/>
      <w:ind w:firstLine="50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4">
    <w:name w:val="Font Style24"/>
    <w:basedOn w:val="DefaultParagraphFont"/>
    <w:uiPriority w:val="99"/>
    <w:rsid w:val="0002114E"/>
    <w:rPr>
      <w:rFonts w:ascii="Times New Roman" w:hAnsi="Times New Roman" w:cs="Times New Roman"/>
      <w:sz w:val="18"/>
      <w:szCs w:val="18"/>
    </w:rPr>
  </w:style>
  <w:style w:type="character" w:styleId="Hyperlink">
    <w:name w:val="Hyperlink"/>
    <w:basedOn w:val="DefaultParagraphFont"/>
    <w:uiPriority w:val="99"/>
    <w:semiHidden/>
    <w:rsid w:val="0002114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4882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2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33</TotalTime>
  <Pages>2</Pages>
  <Words>835</Words>
  <Characters>4761</Characters>
  <Application>Microsoft Office Outlook</Application>
  <DocSecurity>0</DocSecurity>
  <Lines>0</Lines>
  <Paragraphs>0</Paragraphs>
  <ScaleCrop>false</ScaleCrop>
  <Company>DSHI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DSHI</cp:lastModifiedBy>
  <cp:revision>10</cp:revision>
  <dcterms:created xsi:type="dcterms:W3CDTF">2014-03-10T14:36:00Z</dcterms:created>
  <dcterms:modified xsi:type="dcterms:W3CDTF">2014-11-27T04:46:00Z</dcterms:modified>
</cp:coreProperties>
</file>